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7F" w:rsidRDefault="00D2267F" w:rsidP="00D2267F">
      <w:pPr>
        <w:pStyle w:val="a3"/>
        <w:ind w:left="720"/>
        <w:jc w:val="center"/>
        <w:rPr>
          <w:b/>
          <w:spacing w:val="4"/>
          <w:sz w:val="32"/>
          <w:szCs w:val="32"/>
          <w:u w:val="single"/>
        </w:rPr>
      </w:pPr>
    </w:p>
    <w:p w:rsidR="00D2267F" w:rsidRDefault="00D2267F" w:rsidP="00D2267F">
      <w:pPr>
        <w:pStyle w:val="a3"/>
        <w:ind w:left="720"/>
        <w:jc w:val="center"/>
        <w:rPr>
          <w:b/>
          <w:spacing w:val="4"/>
          <w:sz w:val="32"/>
          <w:szCs w:val="32"/>
          <w:u w:val="single"/>
        </w:rPr>
      </w:pPr>
      <w:r>
        <w:rPr>
          <w:b/>
          <w:spacing w:val="4"/>
          <w:sz w:val="32"/>
          <w:szCs w:val="32"/>
          <w:u w:val="single"/>
        </w:rPr>
        <w:t>Консультации для воспитателей</w:t>
      </w:r>
    </w:p>
    <w:p w:rsidR="00D2267F" w:rsidRDefault="00D2267F" w:rsidP="00D2267F">
      <w:pPr>
        <w:pStyle w:val="a3"/>
        <w:ind w:left="720"/>
        <w:jc w:val="center"/>
        <w:rPr>
          <w:b/>
          <w:spacing w:val="4"/>
          <w:sz w:val="32"/>
          <w:szCs w:val="32"/>
        </w:rPr>
      </w:pPr>
      <w:r>
        <w:rPr>
          <w:b/>
          <w:spacing w:val="4"/>
          <w:sz w:val="32"/>
          <w:szCs w:val="32"/>
        </w:rPr>
        <w:t>Средства развития мелкой моторики рук у детей с нарушением речи.</w:t>
      </w:r>
    </w:p>
    <w:p w:rsidR="00D2267F" w:rsidRDefault="00D2267F" w:rsidP="00D2267F">
      <w:pPr>
        <w:pStyle w:val="a3"/>
        <w:ind w:left="720"/>
        <w:jc w:val="both"/>
        <w:rPr>
          <w:spacing w:val="4"/>
          <w:sz w:val="32"/>
          <w:szCs w:val="32"/>
        </w:rPr>
      </w:pPr>
      <w:r>
        <w:rPr>
          <w:spacing w:val="4"/>
          <w:sz w:val="32"/>
          <w:szCs w:val="32"/>
        </w:rPr>
        <w:t xml:space="preserve">Рекомендации для воспитателей. Автор: Эльвира Маратовна </w:t>
      </w:r>
      <w:proofErr w:type="spellStart"/>
      <w:r>
        <w:rPr>
          <w:spacing w:val="4"/>
          <w:sz w:val="32"/>
          <w:szCs w:val="32"/>
        </w:rPr>
        <w:t>Хужахметова</w:t>
      </w:r>
      <w:proofErr w:type="spellEnd"/>
      <w:r>
        <w:rPr>
          <w:spacing w:val="4"/>
          <w:sz w:val="32"/>
          <w:szCs w:val="32"/>
        </w:rPr>
        <w:t>.</w:t>
      </w:r>
    </w:p>
    <w:p w:rsidR="00D2267F" w:rsidRDefault="00D2267F" w:rsidP="00D2267F">
      <w:pPr>
        <w:pStyle w:val="a3"/>
        <w:ind w:left="720" w:firstLine="696"/>
        <w:jc w:val="both"/>
        <w:rPr>
          <w:spacing w:val="4"/>
          <w:sz w:val="32"/>
          <w:szCs w:val="32"/>
        </w:rPr>
      </w:pPr>
      <w:r>
        <w:rPr>
          <w:spacing w:val="4"/>
          <w:sz w:val="32"/>
          <w:szCs w:val="32"/>
        </w:rPr>
        <w:t>У большинства детей дошкольного и младшего школьного возраста с нарушением речи специальными исследованиями выявлен недостаточный уровень сформированности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D2267F" w:rsidRDefault="00D2267F" w:rsidP="00D2267F">
      <w:pPr>
        <w:pStyle w:val="a3"/>
        <w:ind w:left="720" w:firstLine="696"/>
        <w:jc w:val="both"/>
        <w:rPr>
          <w:spacing w:val="4"/>
          <w:sz w:val="32"/>
          <w:szCs w:val="32"/>
        </w:rPr>
      </w:pPr>
      <w:r>
        <w:rPr>
          <w:spacing w:val="4"/>
          <w:sz w:val="32"/>
          <w:szCs w:val="32"/>
        </w:rPr>
        <w:t xml:space="preserve">Формирование двигательных функций происходит в процессе взаимодействия ребёнка с окружающим предметным миром, через </w:t>
      </w:r>
      <w:proofErr w:type="spellStart"/>
      <w:r>
        <w:rPr>
          <w:spacing w:val="4"/>
          <w:sz w:val="32"/>
          <w:szCs w:val="32"/>
        </w:rPr>
        <w:t>научение</w:t>
      </w:r>
      <w:proofErr w:type="spellEnd"/>
      <w:r>
        <w:rPr>
          <w:spacing w:val="4"/>
          <w:sz w:val="32"/>
          <w:szCs w:val="32"/>
        </w:rPr>
        <w:t xml:space="preserve">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D2267F" w:rsidRDefault="00D2267F" w:rsidP="00D2267F">
      <w:pPr>
        <w:pStyle w:val="a3"/>
        <w:ind w:left="720"/>
        <w:jc w:val="both"/>
        <w:rPr>
          <w:spacing w:val="4"/>
          <w:sz w:val="32"/>
          <w:szCs w:val="32"/>
        </w:rPr>
      </w:pPr>
      <w:r>
        <w:rPr>
          <w:spacing w:val="4"/>
          <w:sz w:val="32"/>
          <w:szCs w:val="32"/>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D2267F" w:rsidRDefault="00D2267F" w:rsidP="00D2267F">
      <w:pPr>
        <w:pStyle w:val="a3"/>
        <w:ind w:left="720" w:firstLine="696"/>
        <w:jc w:val="both"/>
        <w:rPr>
          <w:spacing w:val="4"/>
          <w:sz w:val="32"/>
          <w:szCs w:val="32"/>
        </w:rPr>
      </w:pPr>
      <w:r>
        <w:rPr>
          <w:spacing w:val="4"/>
          <w:sz w:val="32"/>
          <w:szCs w:val="32"/>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D2267F" w:rsidRDefault="00D2267F" w:rsidP="00D2267F">
      <w:pPr>
        <w:pStyle w:val="a3"/>
        <w:ind w:left="720"/>
        <w:jc w:val="both"/>
        <w:rPr>
          <w:spacing w:val="4"/>
          <w:sz w:val="32"/>
          <w:szCs w:val="32"/>
        </w:rPr>
      </w:pPr>
      <w:r>
        <w:rPr>
          <w:spacing w:val="4"/>
          <w:sz w:val="32"/>
          <w:szCs w:val="32"/>
        </w:rPr>
        <w:t>Для развития тонкой моторики рук можно использовать различный спортивный инвентарь и некоторые мелкие предметы</w:t>
      </w:r>
      <w:proofErr w:type="gramStart"/>
      <w:r>
        <w:rPr>
          <w:spacing w:val="4"/>
          <w:sz w:val="32"/>
          <w:szCs w:val="32"/>
        </w:rPr>
        <w:t xml:space="preserve"> :</w:t>
      </w:r>
      <w:proofErr w:type="gramEnd"/>
      <w:r>
        <w:rPr>
          <w:spacing w:val="4"/>
          <w:sz w:val="32"/>
          <w:szCs w:val="32"/>
        </w:rPr>
        <w:t xml:space="preserve"> скакалки, мячи, гимнастические палки, кольца, палочки, флажки, утяжелённые мешочки.</w:t>
      </w:r>
    </w:p>
    <w:p w:rsidR="00D2267F" w:rsidRDefault="00D2267F" w:rsidP="00D2267F">
      <w:pPr>
        <w:pStyle w:val="a3"/>
        <w:ind w:left="720"/>
        <w:jc w:val="both"/>
        <w:rPr>
          <w:spacing w:val="4"/>
          <w:sz w:val="32"/>
          <w:szCs w:val="32"/>
        </w:rPr>
      </w:pPr>
      <w:r>
        <w:rPr>
          <w:spacing w:val="4"/>
          <w:sz w:val="32"/>
          <w:szCs w:val="32"/>
        </w:rPr>
        <w:t xml:space="preserve">Знакомство детей с новыми упражнениями осуществляется на физкультурных занятиях. Дальнейшее формирование тонких </w:t>
      </w:r>
      <w:r>
        <w:rPr>
          <w:spacing w:val="4"/>
          <w:sz w:val="32"/>
          <w:szCs w:val="32"/>
        </w:rPr>
        <w:lastRenderedPageBreak/>
        <w:t xml:space="preserve">движений рук, совершенствование двигательных навыков осуществляется во время гимнастики, </w:t>
      </w:r>
      <w:proofErr w:type="spellStart"/>
      <w:r>
        <w:rPr>
          <w:spacing w:val="4"/>
          <w:sz w:val="32"/>
          <w:szCs w:val="32"/>
        </w:rPr>
        <w:t>физминуток</w:t>
      </w:r>
      <w:proofErr w:type="spellEnd"/>
      <w:r>
        <w:rPr>
          <w:spacing w:val="4"/>
          <w:sz w:val="32"/>
          <w:szCs w:val="32"/>
        </w:rPr>
        <w:t>, прогулки.</w:t>
      </w:r>
    </w:p>
    <w:p w:rsidR="00D2267F" w:rsidRDefault="00D2267F" w:rsidP="00D2267F">
      <w:pPr>
        <w:pStyle w:val="a3"/>
        <w:ind w:left="720"/>
        <w:jc w:val="both"/>
        <w:rPr>
          <w:spacing w:val="4"/>
          <w:sz w:val="32"/>
          <w:szCs w:val="32"/>
        </w:rPr>
      </w:pPr>
      <w:r>
        <w:rPr>
          <w:spacing w:val="4"/>
          <w:sz w:val="32"/>
          <w:szCs w:val="32"/>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w:t>
      </w:r>
      <w:proofErr w:type="gramStart"/>
      <w:r>
        <w:rPr>
          <w:spacing w:val="4"/>
          <w:sz w:val="32"/>
          <w:szCs w:val="32"/>
        </w:rPr>
        <w:t>ств пр</w:t>
      </w:r>
      <w:proofErr w:type="gramEnd"/>
      <w:r>
        <w:rPr>
          <w:spacing w:val="4"/>
          <w:sz w:val="32"/>
          <w:szCs w:val="32"/>
        </w:rPr>
        <w:t>едметов, а позднее могут</w:t>
      </w:r>
    </w:p>
    <w:p w:rsidR="00D2267F" w:rsidRDefault="00D2267F" w:rsidP="00D2267F">
      <w:pPr>
        <w:pStyle w:val="a3"/>
        <w:ind w:left="720"/>
        <w:jc w:val="both"/>
        <w:rPr>
          <w:spacing w:val="4"/>
          <w:sz w:val="32"/>
          <w:szCs w:val="32"/>
        </w:rPr>
      </w:pPr>
      <w:r>
        <w:rPr>
          <w:spacing w:val="4"/>
          <w:sz w:val="32"/>
          <w:szCs w:val="32"/>
        </w:rPr>
        <w:t>самостоятельно дать развёрнутое описание разных мячей и выполняемых с ними манипуляций.</w:t>
      </w:r>
    </w:p>
    <w:p w:rsidR="00D2267F" w:rsidRDefault="00D2267F" w:rsidP="00D2267F">
      <w:pPr>
        <w:pStyle w:val="a3"/>
        <w:ind w:left="720" w:firstLine="696"/>
        <w:jc w:val="both"/>
        <w:rPr>
          <w:spacing w:val="4"/>
          <w:sz w:val="32"/>
          <w:szCs w:val="32"/>
        </w:rPr>
      </w:pPr>
      <w:r>
        <w:rPr>
          <w:spacing w:val="4"/>
          <w:sz w:val="32"/>
          <w:szCs w:val="32"/>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D2267F" w:rsidRDefault="00D2267F" w:rsidP="00D2267F">
      <w:pPr>
        <w:pStyle w:val="a3"/>
        <w:ind w:left="720" w:firstLine="696"/>
        <w:jc w:val="both"/>
        <w:rPr>
          <w:spacing w:val="4"/>
          <w:sz w:val="32"/>
          <w:szCs w:val="32"/>
        </w:rPr>
      </w:pPr>
      <w:r>
        <w:rPr>
          <w:spacing w:val="4"/>
          <w:sz w:val="32"/>
          <w:szCs w:val="32"/>
        </w:rPr>
        <w:t>Можно выполнять такие упражнения. Упражнения в перекладывании предмета.</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Основная стойка, мешочек в правой руке. На счёт 1-2 - руки в стороны </w:t>
      </w:r>
      <w:proofErr w:type="gramStart"/>
      <w:r>
        <w:rPr>
          <w:spacing w:val="4"/>
          <w:sz w:val="32"/>
          <w:szCs w:val="32"/>
        </w:rPr>
        <w:t>-в</w:t>
      </w:r>
      <w:proofErr w:type="gramEnd"/>
      <w:r>
        <w:rPr>
          <w:spacing w:val="4"/>
          <w:sz w:val="32"/>
          <w:szCs w:val="32"/>
        </w:rPr>
        <w:t xml:space="preserve">дох; 3-4 - руки вниз перед собой (или за спину), мешочек переложить в левую руку - выдох. То же, мешочек в левой руке. </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D2267F" w:rsidRDefault="00D2267F" w:rsidP="00D2267F">
      <w:pPr>
        <w:pStyle w:val="a3"/>
        <w:numPr>
          <w:ilvl w:val="0"/>
          <w:numId w:val="1"/>
        </w:numPr>
        <w:ind w:left="567" w:hanging="567"/>
        <w:jc w:val="both"/>
        <w:rPr>
          <w:spacing w:val="4"/>
          <w:sz w:val="32"/>
          <w:szCs w:val="32"/>
        </w:rPr>
      </w:pPr>
      <w:proofErr w:type="gramStart"/>
      <w:r>
        <w:rPr>
          <w:spacing w:val="4"/>
          <w:sz w:val="32"/>
          <w:szCs w:val="32"/>
        </w:rPr>
        <w:t>Положение</w:t>
      </w:r>
      <w:proofErr w:type="gramEnd"/>
      <w:r>
        <w:rPr>
          <w:spacing w:val="4"/>
          <w:sz w:val="32"/>
          <w:szCs w:val="32"/>
        </w:rPr>
        <w:t xml:space="preserve"> сидя, ноги врозь, мешочек в правой руке у бедра. На счёт 1 -руки в стороны - вдох; 2-3 - наклон к левой ноге, переложить мешочек в левую руку - выдох; 4 - и.п. То же, наклон к правой ноге. </w:t>
      </w:r>
    </w:p>
    <w:p w:rsidR="00D2267F" w:rsidRDefault="00D2267F" w:rsidP="00D2267F">
      <w:pPr>
        <w:pStyle w:val="a3"/>
        <w:numPr>
          <w:ilvl w:val="0"/>
          <w:numId w:val="1"/>
        </w:numPr>
        <w:ind w:left="567" w:hanging="567"/>
        <w:jc w:val="both"/>
        <w:rPr>
          <w:spacing w:val="4"/>
          <w:sz w:val="32"/>
          <w:szCs w:val="32"/>
        </w:rPr>
      </w:pPr>
      <w:r>
        <w:rPr>
          <w:spacing w:val="4"/>
          <w:sz w:val="32"/>
          <w:szCs w:val="32"/>
        </w:rPr>
        <w:t>Упражнения в подбрасывании предмета, перебрасывании и ловли (жонглирование одним предметом).</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D2267F" w:rsidRDefault="00D2267F" w:rsidP="00D2267F">
      <w:pPr>
        <w:pStyle w:val="a3"/>
        <w:ind w:left="567"/>
        <w:jc w:val="both"/>
        <w:rPr>
          <w:spacing w:val="4"/>
          <w:sz w:val="32"/>
          <w:szCs w:val="32"/>
        </w:rPr>
      </w:pP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Стойка ноги врозь, мешочек в правой руке. На счёт 1-4 - подбрасывать мешочек и ловить правой рукой; то же левой рукой. </w:t>
      </w:r>
    </w:p>
    <w:p w:rsidR="00D2267F" w:rsidRDefault="00D2267F" w:rsidP="00D2267F">
      <w:pPr>
        <w:pStyle w:val="a3"/>
        <w:numPr>
          <w:ilvl w:val="0"/>
          <w:numId w:val="1"/>
        </w:numPr>
        <w:ind w:left="567" w:hanging="567"/>
        <w:jc w:val="both"/>
        <w:rPr>
          <w:spacing w:val="4"/>
          <w:sz w:val="32"/>
          <w:szCs w:val="32"/>
        </w:rPr>
      </w:pPr>
      <w:r>
        <w:rPr>
          <w:spacing w:val="4"/>
          <w:sz w:val="32"/>
          <w:szCs w:val="32"/>
        </w:rPr>
        <w:t>Упражнения в бросках и ловле предметов в парах.</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Броски и ловля мешочков двумя руками, дети стоят на расстоянии 2-4 м друг от друга. </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Перебрасывание мешочка друг другу одной рукой. То же другой рукой </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Одновременный бросок мешочков друг другу двумя руками с последующей их ловлей. </w:t>
      </w:r>
    </w:p>
    <w:p w:rsidR="00D2267F" w:rsidRDefault="00D2267F" w:rsidP="00D2267F">
      <w:pPr>
        <w:pStyle w:val="a3"/>
        <w:numPr>
          <w:ilvl w:val="0"/>
          <w:numId w:val="1"/>
        </w:numPr>
        <w:ind w:left="567" w:hanging="567"/>
        <w:jc w:val="both"/>
        <w:rPr>
          <w:spacing w:val="4"/>
          <w:sz w:val="32"/>
          <w:szCs w:val="32"/>
        </w:rPr>
      </w:pPr>
      <w:r>
        <w:rPr>
          <w:spacing w:val="4"/>
          <w:sz w:val="32"/>
          <w:szCs w:val="32"/>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D2267F" w:rsidRDefault="00D2267F" w:rsidP="00D2267F">
      <w:pPr>
        <w:pStyle w:val="a3"/>
        <w:numPr>
          <w:ilvl w:val="0"/>
          <w:numId w:val="1"/>
        </w:numPr>
        <w:ind w:left="567" w:hanging="567"/>
        <w:jc w:val="both"/>
        <w:rPr>
          <w:spacing w:val="4"/>
          <w:sz w:val="32"/>
          <w:szCs w:val="32"/>
        </w:rPr>
      </w:pPr>
      <w:r>
        <w:rPr>
          <w:spacing w:val="4"/>
          <w:sz w:val="32"/>
          <w:szCs w:val="32"/>
        </w:rPr>
        <w:t xml:space="preserve">2.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Pr>
          <w:spacing w:val="4"/>
          <w:sz w:val="32"/>
          <w:szCs w:val="32"/>
        </w:rPr>
        <w:t>Поймавший</w:t>
      </w:r>
      <w:proofErr w:type="gramEnd"/>
      <w:r>
        <w:rPr>
          <w:spacing w:val="4"/>
          <w:sz w:val="32"/>
          <w:szCs w:val="32"/>
        </w:rPr>
        <w:t xml:space="preserve"> становится водящим.</w:t>
      </w:r>
    </w:p>
    <w:p w:rsidR="00D2267F" w:rsidRDefault="00D2267F" w:rsidP="00D2267F">
      <w:pPr>
        <w:pStyle w:val="a3"/>
        <w:ind w:left="567"/>
        <w:jc w:val="both"/>
        <w:rPr>
          <w:spacing w:val="4"/>
          <w:sz w:val="32"/>
          <w:szCs w:val="32"/>
        </w:rPr>
      </w:pPr>
      <w:r>
        <w:rPr>
          <w:spacing w:val="4"/>
          <w:sz w:val="32"/>
          <w:szCs w:val="32"/>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w:t>
      </w:r>
      <w:proofErr w:type="gramStart"/>
      <w:r>
        <w:rPr>
          <w:spacing w:val="4"/>
          <w:sz w:val="32"/>
          <w:szCs w:val="32"/>
        </w:rPr>
        <w:t>)и</w:t>
      </w:r>
      <w:proofErr w:type="gramEnd"/>
      <w:r>
        <w:rPr>
          <w:spacing w:val="4"/>
          <w:sz w:val="32"/>
          <w:szCs w:val="32"/>
        </w:rPr>
        <w:t>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D2267F" w:rsidRDefault="00D2267F" w:rsidP="00D2267F">
      <w:pPr>
        <w:pStyle w:val="a3"/>
        <w:ind w:left="720"/>
        <w:jc w:val="both"/>
        <w:rPr>
          <w:spacing w:val="4"/>
          <w:sz w:val="32"/>
          <w:szCs w:val="32"/>
        </w:rPr>
      </w:pPr>
      <w:r>
        <w:rPr>
          <w:spacing w:val="4"/>
          <w:sz w:val="32"/>
          <w:szCs w:val="32"/>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D2267F" w:rsidRDefault="00D2267F" w:rsidP="00D2267F">
      <w:pPr>
        <w:pStyle w:val="a3"/>
        <w:ind w:left="720"/>
        <w:jc w:val="both"/>
        <w:rPr>
          <w:sz w:val="32"/>
          <w:szCs w:val="32"/>
        </w:rPr>
      </w:pPr>
    </w:p>
    <w:p w:rsidR="00FE53C3" w:rsidRDefault="00FE53C3"/>
    <w:sectPr w:rsidR="00FE53C3" w:rsidSect="00D2267F">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4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2267F"/>
    <w:rsid w:val="00D2267F"/>
    <w:rsid w:val="00EE7A60"/>
    <w:rsid w:val="00FE5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267F"/>
    <w:pPr>
      <w:widowControl w:val="0"/>
      <w:suppressAutoHyphens/>
      <w:autoSpaceDE w:val="0"/>
      <w:spacing w:after="0" w:line="240" w:lineRule="auto"/>
    </w:pPr>
    <w:rPr>
      <w:rFonts w:ascii="Times New Roman" w:eastAsia="Arial"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D524-F6F4-4C40-A682-98536814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2016-10-27T04:29:00Z</dcterms:created>
  <dcterms:modified xsi:type="dcterms:W3CDTF">2016-10-27T04:41:00Z</dcterms:modified>
</cp:coreProperties>
</file>